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0" w:rsidRPr="007F2A28" w:rsidRDefault="00503805" w:rsidP="00935E1E">
      <w:pPr>
        <w:tabs>
          <w:tab w:val="left" w:pos="567"/>
          <w:tab w:val="center" w:pos="4860"/>
        </w:tabs>
        <w:jc w:val="center"/>
        <w:rPr>
          <w:rFonts w:ascii="Arial" w:hAnsi="Arial" w:cs="Arial"/>
          <w:bCs/>
          <w:sz w:val="22"/>
          <w:szCs w:val="22"/>
        </w:rPr>
      </w:pPr>
      <w:r w:rsidRPr="009105CE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>
            <wp:extent cx="2000250" cy="5238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32" w:rsidRPr="007F2A28" w:rsidRDefault="002A5232" w:rsidP="00935E1E">
      <w:pPr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7F2A28" w:rsidRPr="009960C4" w:rsidRDefault="007F2A28" w:rsidP="00935E1E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9960C4">
        <w:rPr>
          <w:rFonts w:ascii="Arial" w:hAnsi="Arial" w:cs="Arial"/>
          <w:b/>
          <w:sz w:val="22"/>
          <w:szCs w:val="22"/>
        </w:rPr>
        <w:t>příspěvková organizace Pardubického kraje</w:t>
      </w:r>
    </w:p>
    <w:p w:rsidR="002A5232" w:rsidRPr="009960C4" w:rsidRDefault="002A5232" w:rsidP="00935E1E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</w:rPr>
      </w:pPr>
      <w:r w:rsidRPr="009960C4">
        <w:rPr>
          <w:rFonts w:ascii="Arial" w:hAnsi="Arial" w:cs="Arial"/>
          <w:b/>
          <w:sz w:val="22"/>
          <w:szCs w:val="22"/>
        </w:rPr>
        <w:t>vyhlašuje výběrové řízení na pozici</w:t>
      </w:r>
    </w:p>
    <w:p w:rsidR="002A5232" w:rsidRPr="007F2A28" w:rsidRDefault="002A5232" w:rsidP="00935E1E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:rsidR="002A5232" w:rsidRPr="00A071E3" w:rsidRDefault="007F2A28" w:rsidP="00935E1E">
      <w:pPr>
        <w:tabs>
          <w:tab w:val="center" w:pos="4860"/>
        </w:tabs>
        <w:jc w:val="center"/>
        <w:rPr>
          <w:rFonts w:ascii="Arial" w:hAnsi="Arial" w:cs="Arial"/>
          <w:b/>
          <w:sz w:val="28"/>
          <w:szCs w:val="28"/>
        </w:rPr>
      </w:pPr>
      <w:r w:rsidRPr="00A071E3">
        <w:rPr>
          <w:rFonts w:ascii="Arial" w:hAnsi="Arial" w:cs="Arial"/>
          <w:b/>
          <w:sz w:val="28"/>
          <w:szCs w:val="28"/>
        </w:rPr>
        <w:t>manažer projektů hrad Rychmburk a zámek Bystré</w:t>
      </w:r>
    </w:p>
    <w:p w:rsidR="009672FE" w:rsidRPr="007F2A28" w:rsidRDefault="009672FE" w:rsidP="00935E1E">
      <w:pPr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2A5232" w:rsidRPr="007F2A28" w:rsidRDefault="009672FE" w:rsidP="00935E1E">
      <w:pPr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 xml:space="preserve">Pracovní poměr bude sjednán na dobu </w:t>
      </w:r>
      <w:r w:rsidR="000846F8">
        <w:rPr>
          <w:rFonts w:ascii="Arial" w:hAnsi="Arial" w:cs="Arial"/>
          <w:sz w:val="22"/>
          <w:szCs w:val="22"/>
        </w:rPr>
        <w:t>ne</w:t>
      </w:r>
      <w:r w:rsidRPr="007F2A28">
        <w:rPr>
          <w:rFonts w:ascii="Arial" w:hAnsi="Arial" w:cs="Arial"/>
          <w:sz w:val="22"/>
          <w:szCs w:val="22"/>
        </w:rPr>
        <w:t xml:space="preserve">určitou </w:t>
      </w:r>
      <w:r w:rsidR="000846F8">
        <w:rPr>
          <w:rFonts w:ascii="Arial" w:hAnsi="Arial" w:cs="Arial"/>
          <w:sz w:val="22"/>
          <w:szCs w:val="22"/>
        </w:rPr>
        <w:t>se zkušební dobou 3 měsíce</w:t>
      </w:r>
      <w:r w:rsidR="00935E1E" w:rsidRPr="007F2A28">
        <w:rPr>
          <w:rFonts w:ascii="Arial" w:hAnsi="Arial" w:cs="Arial"/>
          <w:sz w:val="22"/>
          <w:szCs w:val="22"/>
        </w:rPr>
        <w:t xml:space="preserve">, </w:t>
      </w:r>
      <w:r w:rsidR="002D5F85" w:rsidRPr="007F2A28">
        <w:rPr>
          <w:rFonts w:ascii="Arial" w:hAnsi="Arial" w:cs="Arial"/>
          <w:sz w:val="22"/>
          <w:szCs w:val="22"/>
        </w:rPr>
        <w:t xml:space="preserve">na </w:t>
      </w:r>
      <w:r w:rsidR="00935E1E" w:rsidRPr="007F2A28">
        <w:rPr>
          <w:rFonts w:ascii="Arial" w:hAnsi="Arial" w:cs="Arial"/>
          <w:sz w:val="22"/>
          <w:szCs w:val="22"/>
        </w:rPr>
        <w:t xml:space="preserve">celý pracovní úvazek (tj. 40 hodin týdně). </w:t>
      </w:r>
      <w:r w:rsidR="002313F2" w:rsidRPr="007F2A28">
        <w:rPr>
          <w:rFonts w:ascii="Arial" w:hAnsi="Arial" w:cs="Arial"/>
          <w:sz w:val="22"/>
          <w:szCs w:val="22"/>
        </w:rPr>
        <w:t xml:space="preserve">Platové zařazení: 10. </w:t>
      </w:r>
      <w:r w:rsidR="000846F8">
        <w:rPr>
          <w:rFonts w:ascii="Arial" w:hAnsi="Arial" w:cs="Arial"/>
          <w:sz w:val="22"/>
          <w:szCs w:val="22"/>
        </w:rPr>
        <w:t xml:space="preserve">– 11. </w:t>
      </w:r>
      <w:r w:rsidR="002313F2" w:rsidRPr="007F2A28">
        <w:rPr>
          <w:rFonts w:ascii="Arial" w:hAnsi="Arial" w:cs="Arial"/>
          <w:sz w:val="22"/>
          <w:szCs w:val="22"/>
        </w:rPr>
        <w:t xml:space="preserve">platová třída. </w:t>
      </w:r>
      <w:r w:rsidR="002A5232" w:rsidRPr="007F2A28">
        <w:rPr>
          <w:rFonts w:ascii="Arial" w:hAnsi="Arial" w:cs="Arial"/>
          <w:sz w:val="22"/>
          <w:szCs w:val="22"/>
        </w:rPr>
        <w:t>Předpokládaný nástup</w:t>
      </w:r>
      <w:r w:rsidR="00935E1E" w:rsidRPr="007F2A28">
        <w:rPr>
          <w:rFonts w:ascii="Arial" w:hAnsi="Arial" w:cs="Arial"/>
          <w:sz w:val="22"/>
          <w:szCs w:val="22"/>
        </w:rPr>
        <w:t xml:space="preserve"> na</w:t>
      </w:r>
      <w:r w:rsidR="002D5F85" w:rsidRPr="007F2A28">
        <w:rPr>
          <w:rFonts w:ascii="Arial" w:hAnsi="Arial" w:cs="Arial"/>
          <w:sz w:val="22"/>
          <w:szCs w:val="22"/>
        </w:rPr>
        <w:t xml:space="preserve"> pracovní</w:t>
      </w:r>
      <w:r w:rsidR="00935E1E" w:rsidRPr="007F2A28">
        <w:rPr>
          <w:rFonts w:ascii="Arial" w:hAnsi="Arial" w:cs="Arial"/>
          <w:sz w:val="22"/>
          <w:szCs w:val="22"/>
        </w:rPr>
        <w:t xml:space="preserve"> pozici je</w:t>
      </w:r>
      <w:r w:rsidR="002D5F85" w:rsidRPr="007F2A28">
        <w:rPr>
          <w:rFonts w:ascii="Arial" w:hAnsi="Arial" w:cs="Arial"/>
          <w:sz w:val="22"/>
          <w:szCs w:val="22"/>
        </w:rPr>
        <w:t xml:space="preserve"> možný</w:t>
      </w:r>
      <w:r w:rsidR="00E94A4C" w:rsidRPr="007F2A28">
        <w:rPr>
          <w:rFonts w:ascii="Arial" w:hAnsi="Arial" w:cs="Arial"/>
          <w:sz w:val="22"/>
          <w:szCs w:val="22"/>
        </w:rPr>
        <w:t xml:space="preserve"> </w:t>
      </w:r>
      <w:r w:rsidR="000846F8">
        <w:rPr>
          <w:rFonts w:ascii="Arial" w:hAnsi="Arial" w:cs="Arial"/>
          <w:sz w:val="22"/>
          <w:szCs w:val="22"/>
        </w:rPr>
        <w:t>ihned po ukončení výběrového řízení</w:t>
      </w:r>
      <w:r w:rsidR="00935E1E" w:rsidRPr="007F2A28">
        <w:rPr>
          <w:rFonts w:ascii="Arial" w:hAnsi="Arial" w:cs="Arial"/>
          <w:sz w:val="22"/>
          <w:szCs w:val="22"/>
        </w:rPr>
        <w:t>.</w:t>
      </w:r>
    </w:p>
    <w:p w:rsidR="002A5232" w:rsidRDefault="002A5232" w:rsidP="00935E1E">
      <w:pPr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3D56FF" w:rsidRPr="007B25BC" w:rsidRDefault="003D56FF" w:rsidP="003D56FF">
      <w:pPr>
        <w:tabs>
          <w:tab w:val="center" w:pos="4860"/>
        </w:tabs>
        <w:rPr>
          <w:rFonts w:ascii="Arial" w:hAnsi="Arial" w:cs="Arial"/>
          <w:b/>
          <w:sz w:val="22"/>
          <w:szCs w:val="16"/>
        </w:rPr>
      </w:pPr>
      <w:r w:rsidRPr="007B25BC">
        <w:rPr>
          <w:rFonts w:ascii="Arial" w:hAnsi="Arial" w:cs="Arial"/>
          <w:b/>
          <w:sz w:val="22"/>
          <w:szCs w:val="16"/>
        </w:rPr>
        <w:t>Charakteristika vykonávané činnosti:</w:t>
      </w:r>
    </w:p>
    <w:p w:rsidR="003D56FF" w:rsidRDefault="003D56FF" w:rsidP="003D56FF">
      <w:pPr>
        <w:tabs>
          <w:tab w:val="center" w:pos="4860"/>
        </w:tabs>
        <w:rPr>
          <w:rFonts w:ascii="Arial" w:hAnsi="Arial" w:cs="Arial"/>
          <w:sz w:val="22"/>
          <w:szCs w:val="16"/>
        </w:rPr>
      </w:pPr>
    </w:p>
    <w:p w:rsidR="003D56FF" w:rsidRDefault="00066E22" w:rsidP="009960C4">
      <w:pPr>
        <w:tabs>
          <w:tab w:val="center" w:pos="4860"/>
        </w:tabs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ř</w:t>
      </w:r>
      <w:r w:rsidR="003D56FF">
        <w:rPr>
          <w:rFonts w:ascii="Arial" w:hAnsi="Arial" w:cs="Arial"/>
          <w:sz w:val="22"/>
          <w:szCs w:val="16"/>
        </w:rPr>
        <w:t xml:space="preserve">ízení procesu přípravy a realizace projektů Pardubického kraje tzn. využití </w:t>
      </w:r>
      <w:r w:rsidR="00E74823">
        <w:rPr>
          <w:rFonts w:ascii="Arial" w:hAnsi="Arial" w:cs="Arial"/>
          <w:sz w:val="22"/>
          <w:szCs w:val="16"/>
        </w:rPr>
        <w:t xml:space="preserve">a rozvoj </w:t>
      </w:r>
      <w:r w:rsidR="003D56FF">
        <w:rPr>
          <w:rFonts w:ascii="Arial" w:hAnsi="Arial" w:cs="Arial"/>
          <w:sz w:val="22"/>
          <w:szCs w:val="16"/>
        </w:rPr>
        <w:t>hradu Rychmburk</w:t>
      </w:r>
      <w:r w:rsidR="00A071E3">
        <w:rPr>
          <w:rFonts w:ascii="Arial" w:hAnsi="Arial" w:cs="Arial"/>
          <w:sz w:val="22"/>
          <w:szCs w:val="16"/>
        </w:rPr>
        <w:br/>
      </w:r>
      <w:r w:rsidR="003D56FF">
        <w:rPr>
          <w:rFonts w:ascii="Arial" w:hAnsi="Arial" w:cs="Arial"/>
          <w:sz w:val="22"/>
          <w:szCs w:val="16"/>
        </w:rPr>
        <w:t>a zámku Bystré</w:t>
      </w:r>
      <w:r w:rsidR="00E74823" w:rsidRPr="00E74823">
        <w:rPr>
          <w:rFonts w:ascii="Arial" w:hAnsi="Arial" w:cs="Arial"/>
          <w:sz w:val="22"/>
          <w:szCs w:val="16"/>
        </w:rPr>
        <w:t xml:space="preserve"> </w:t>
      </w:r>
      <w:r w:rsidR="00E74823">
        <w:rPr>
          <w:rFonts w:ascii="Arial" w:hAnsi="Arial" w:cs="Arial"/>
          <w:sz w:val="22"/>
          <w:szCs w:val="16"/>
        </w:rPr>
        <w:t>po transformaci (odchodu) sociálních služeb</w:t>
      </w:r>
      <w:r w:rsidR="00F24B7B">
        <w:rPr>
          <w:rFonts w:ascii="Arial" w:hAnsi="Arial" w:cs="Arial"/>
          <w:sz w:val="22"/>
          <w:szCs w:val="16"/>
        </w:rPr>
        <w:t>.</w:t>
      </w:r>
    </w:p>
    <w:p w:rsidR="003D56FF" w:rsidRDefault="003D56FF" w:rsidP="009960C4">
      <w:pPr>
        <w:tabs>
          <w:tab w:val="center" w:pos="4860"/>
        </w:tabs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Vedení projektových týmů </w:t>
      </w:r>
      <w:r w:rsidR="00E74823">
        <w:rPr>
          <w:rFonts w:ascii="Arial" w:hAnsi="Arial" w:cs="Arial"/>
          <w:sz w:val="22"/>
          <w:szCs w:val="16"/>
        </w:rPr>
        <w:t xml:space="preserve">(pracovních skupin) </w:t>
      </w:r>
      <w:r>
        <w:rPr>
          <w:rFonts w:ascii="Arial" w:hAnsi="Arial" w:cs="Arial"/>
          <w:sz w:val="22"/>
          <w:szCs w:val="16"/>
        </w:rPr>
        <w:t xml:space="preserve">a odpovědnost za zajištění procesu projektového řízení </w:t>
      </w:r>
      <w:r w:rsidR="00E74823">
        <w:rPr>
          <w:rFonts w:ascii="Arial" w:hAnsi="Arial" w:cs="Arial"/>
          <w:sz w:val="22"/>
          <w:szCs w:val="16"/>
        </w:rPr>
        <w:t>výše uvedených projektů</w:t>
      </w:r>
      <w:r>
        <w:rPr>
          <w:rFonts w:ascii="Arial" w:hAnsi="Arial" w:cs="Arial"/>
          <w:sz w:val="22"/>
          <w:szCs w:val="16"/>
        </w:rPr>
        <w:t xml:space="preserve"> ve finančním objemu řádu desítek miliónů Kč</w:t>
      </w:r>
      <w:r w:rsidR="00F24B7B">
        <w:rPr>
          <w:rFonts w:ascii="Arial" w:hAnsi="Arial" w:cs="Arial"/>
          <w:sz w:val="22"/>
          <w:szCs w:val="16"/>
        </w:rPr>
        <w:t>.</w:t>
      </w:r>
    </w:p>
    <w:p w:rsidR="003D56FF" w:rsidRDefault="003D56FF" w:rsidP="009960C4">
      <w:pPr>
        <w:tabs>
          <w:tab w:val="center" w:pos="4860"/>
        </w:tabs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Organizace jednotlivých činností v rámci přípravy, realizace a udržitelnosti projektů – </w:t>
      </w:r>
      <w:r w:rsidR="00E74823">
        <w:rPr>
          <w:rFonts w:ascii="Arial" w:hAnsi="Arial" w:cs="Arial"/>
          <w:sz w:val="22"/>
          <w:szCs w:val="16"/>
        </w:rPr>
        <w:t>spolupráce na</w:t>
      </w:r>
      <w:r>
        <w:rPr>
          <w:rFonts w:ascii="Arial" w:hAnsi="Arial" w:cs="Arial"/>
          <w:sz w:val="22"/>
          <w:szCs w:val="16"/>
        </w:rPr>
        <w:t xml:space="preserve"> zpracov</w:t>
      </w:r>
      <w:r w:rsidR="00E74823">
        <w:rPr>
          <w:rFonts w:ascii="Arial" w:hAnsi="Arial" w:cs="Arial"/>
          <w:sz w:val="22"/>
          <w:szCs w:val="16"/>
        </w:rPr>
        <w:t xml:space="preserve">ání </w:t>
      </w:r>
      <w:r w:rsidR="00A071E3">
        <w:rPr>
          <w:rFonts w:ascii="Arial" w:hAnsi="Arial" w:cs="Arial"/>
          <w:sz w:val="22"/>
          <w:szCs w:val="16"/>
        </w:rPr>
        <w:t xml:space="preserve">studií a vizí, </w:t>
      </w:r>
      <w:r w:rsidR="00E74823">
        <w:rPr>
          <w:rFonts w:ascii="Arial" w:hAnsi="Arial" w:cs="Arial"/>
          <w:sz w:val="22"/>
          <w:szCs w:val="16"/>
        </w:rPr>
        <w:t>projektových záměrů, žádostí</w:t>
      </w:r>
      <w:r>
        <w:rPr>
          <w:rFonts w:ascii="Arial" w:hAnsi="Arial" w:cs="Arial"/>
          <w:sz w:val="22"/>
          <w:szCs w:val="16"/>
        </w:rPr>
        <w:t xml:space="preserve"> o spolufinancování, administrace projektů v rámci realizace a udržitelnosti včetně zajištění pravidel publicity</w:t>
      </w:r>
      <w:r w:rsidR="00F24B7B">
        <w:rPr>
          <w:rFonts w:ascii="Arial" w:hAnsi="Arial" w:cs="Arial"/>
          <w:sz w:val="22"/>
          <w:szCs w:val="16"/>
        </w:rPr>
        <w:t>.</w:t>
      </w:r>
    </w:p>
    <w:p w:rsidR="003D56FF" w:rsidRPr="003D56FF" w:rsidRDefault="003D56FF" w:rsidP="009960C4">
      <w:pPr>
        <w:tabs>
          <w:tab w:val="center" w:pos="4860"/>
        </w:tabs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Komunikace </w:t>
      </w:r>
      <w:r w:rsidR="00B235AD">
        <w:rPr>
          <w:rFonts w:ascii="Arial" w:hAnsi="Arial" w:cs="Arial"/>
          <w:sz w:val="22"/>
          <w:szCs w:val="16"/>
        </w:rPr>
        <w:t>se samosprávou Pardubického kraje, krajským úřadem</w:t>
      </w:r>
      <w:r w:rsidR="00E74823">
        <w:rPr>
          <w:rFonts w:ascii="Arial" w:hAnsi="Arial" w:cs="Arial"/>
          <w:sz w:val="22"/>
          <w:szCs w:val="16"/>
        </w:rPr>
        <w:t>,</w:t>
      </w:r>
      <w:r w:rsidR="00B235AD">
        <w:rPr>
          <w:rFonts w:ascii="Arial" w:hAnsi="Arial" w:cs="Arial"/>
          <w:sz w:val="22"/>
          <w:szCs w:val="16"/>
        </w:rPr>
        <w:t xml:space="preserve"> obecními samosprávami</w:t>
      </w:r>
      <w:r w:rsidR="00E74823">
        <w:rPr>
          <w:rFonts w:ascii="Arial" w:hAnsi="Arial" w:cs="Arial"/>
          <w:sz w:val="22"/>
          <w:szCs w:val="16"/>
        </w:rPr>
        <w:t xml:space="preserve"> a úřady</w:t>
      </w:r>
      <w:r w:rsidR="00B235AD">
        <w:rPr>
          <w:rFonts w:ascii="Arial" w:hAnsi="Arial" w:cs="Arial"/>
          <w:sz w:val="22"/>
          <w:szCs w:val="16"/>
        </w:rPr>
        <w:t xml:space="preserve">, </w:t>
      </w:r>
      <w:r w:rsidR="007B25BC">
        <w:rPr>
          <w:rFonts w:ascii="Arial" w:hAnsi="Arial" w:cs="Arial"/>
          <w:sz w:val="22"/>
          <w:szCs w:val="16"/>
        </w:rPr>
        <w:t xml:space="preserve">vybranými vysokými školami, </w:t>
      </w:r>
      <w:r w:rsidR="00B235AD">
        <w:rPr>
          <w:rFonts w:ascii="Arial" w:hAnsi="Arial" w:cs="Arial"/>
          <w:sz w:val="22"/>
          <w:szCs w:val="16"/>
        </w:rPr>
        <w:t>poskytovateli dotací, místními akčními skupinami</w:t>
      </w:r>
      <w:r>
        <w:rPr>
          <w:rFonts w:ascii="Arial" w:hAnsi="Arial" w:cs="Arial"/>
          <w:sz w:val="22"/>
          <w:szCs w:val="16"/>
        </w:rPr>
        <w:t xml:space="preserve">, </w:t>
      </w:r>
      <w:r w:rsidR="00E74823">
        <w:rPr>
          <w:rFonts w:ascii="Arial" w:hAnsi="Arial" w:cs="Arial"/>
          <w:sz w:val="22"/>
          <w:szCs w:val="16"/>
        </w:rPr>
        <w:t xml:space="preserve">podnikatelskými subjekty a partnery projektů, </w:t>
      </w:r>
      <w:r>
        <w:rPr>
          <w:rFonts w:ascii="Arial" w:hAnsi="Arial" w:cs="Arial"/>
          <w:sz w:val="22"/>
          <w:szCs w:val="16"/>
        </w:rPr>
        <w:t xml:space="preserve">zpracování </w:t>
      </w:r>
      <w:r w:rsidR="00B235AD">
        <w:rPr>
          <w:rFonts w:ascii="Arial" w:hAnsi="Arial" w:cs="Arial"/>
          <w:sz w:val="22"/>
          <w:szCs w:val="16"/>
        </w:rPr>
        <w:t>průběžných</w:t>
      </w:r>
      <w:r>
        <w:rPr>
          <w:rFonts w:ascii="Arial" w:hAnsi="Arial" w:cs="Arial"/>
          <w:sz w:val="22"/>
          <w:szCs w:val="16"/>
        </w:rPr>
        <w:t xml:space="preserve"> zpráv</w:t>
      </w:r>
      <w:r w:rsidR="00A071E3">
        <w:rPr>
          <w:rFonts w:ascii="Arial" w:hAnsi="Arial" w:cs="Arial"/>
          <w:sz w:val="22"/>
          <w:szCs w:val="16"/>
        </w:rPr>
        <w:t xml:space="preserve"> </w:t>
      </w:r>
      <w:r w:rsidR="00E74823">
        <w:rPr>
          <w:rFonts w:ascii="Arial" w:hAnsi="Arial" w:cs="Arial"/>
          <w:sz w:val="22"/>
          <w:szCs w:val="16"/>
        </w:rPr>
        <w:t>a zápisů</w:t>
      </w:r>
      <w:r>
        <w:rPr>
          <w:rFonts w:ascii="Arial" w:hAnsi="Arial" w:cs="Arial"/>
          <w:sz w:val="22"/>
          <w:szCs w:val="16"/>
        </w:rPr>
        <w:t xml:space="preserve">, </w:t>
      </w:r>
      <w:r w:rsidR="00B235AD">
        <w:rPr>
          <w:rFonts w:ascii="Arial" w:hAnsi="Arial" w:cs="Arial"/>
          <w:sz w:val="22"/>
          <w:szCs w:val="16"/>
        </w:rPr>
        <w:t xml:space="preserve">příprava </w:t>
      </w:r>
      <w:r w:rsidR="00E74823">
        <w:rPr>
          <w:rFonts w:ascii="Arial" w:hAnsi="Arial" w:cs="Arial"/>
          <w:sz w:val="22"/>
          <w:szCs w:val="16"/>
        </w:rPr>
        <w:t xml:space="preserve">podkladů k </w:t>
      </w:r>
      <w:r w:rsidR="00B235AD">
        <w:rPr>
          <w:rFonts w:ascii="Arial" w:hAnsi="Arial" w:cs="Arial"/>
          <w:sz w:val="22"/>
          <w:szCs w:val="16"/>
        </w:rPr>
        <w:t>žádost</w:t>
      </w:r>
      <w:r w:rsidR="00E74823">
        <w:rPr>
          <w:rFonts w:ascii="Arial" w:hAnsi="Arial" w:cs="Arial"/>
          <w:sz w:val="22"/>
          <w:szCs w:val="16"/>
        </w:rPr>
        <w:t>em</w:t>
      </w:r>
      <w:r w:rsidR="00B235AD">
        <w:rPr>
          <w:rFonts w:ascii="Arial" w:hAnsi="Arial" w:cs="Arial"/>
          <w:sz w:val="22"/>
          <w:szCs w:val="16"/>
        </w:rPr>
        <w:t xml:space="preserve"> </w:t>
      </w:r>
      <w:r w:rsidR="00A071E3">
        <w:rPr>
          <w:rFonts w:ascii="Arial" w:hAnsi="Arial" w:cs="Arial"/>
          <w:sz w:val="22"/>
          <w:szCs w:val="16"/>
        </w:rPr>
        <w:t>na</w:t>
      </w:r>
      <w:r w:rsidR="00B235AD">
        <w:rPr>
          <w:rFonts w:ascii="Arial" w:hAnsi="Arial" w:cs="Arial"/>
          <w:sz w:val="22"/>
          <w:szCs w:val="16"/>
        </w:rPr>
        <w:t xml:space="preserve"> realizaci </w:t>
      </w:r>
      <w:r w:rsidR="00E74823">
        <w:rPr>
          <w:rFonts w:ascii="Arial" w:hAnsi="Arial" w:cs="Arial"/>
          <w:sz w:val="22"/>
          <w:szCs w:val="16"/>
        </w:rPr>
        <w:t xml:space="preserve">projektů a </w:t>
      </w:r>
      <w:r>
        <w:rPr>
          <w:rFonts w:ascii="Arial" w:hAnsi="Arial" w:cs="Arial"/>
          <w:sz w:val="22"/>
          <w:szCs w:val="16"/>
        </w:rPr>
        <w:t xml:space="preserve">podkladů pro rozhodování orgánů </w:t>
      </w:r>
      <w:r w:rsidR="00066E22">
        <w:rPr>
          <w:rFonts w:ascii="Arial" w:hAnsi="Arial" w:cs="Arial"/>
          <w:sz w:val="22"/>
          <w:szCs w:val="16"/>
        </w:rPr>
        <w:t xml:space="preserve">samosprávy </w:t>
      </w:r>
      <w:bookmarkStart w:id="0" w:name="_GoBack"/>
      <w:bookmarkEnd w:id="0"/>
      <w:r w:rsidR="00A071E3">
        <w:rPr>
          <w:rFonts w:ascii="Arial" w:hAnsi="Arial" w:cs="Arial"/>
          <w:sz w:val="22"/>
          <w:szCs w:val="16"/>
        </w:rPr>
        <w:t xml:space="preserve">Pardubického </w:t>
      </w:r>
      <w:r>
        <w:rPr>
          <w:rFonts w:ascii="Arial" w:hAnsi="Arial" w:cs="Arial"/>
          <w:sz w:val="22"/>
          <w:szCs w:val="16"/>
        </w:rPr>
        <w:t>kraje</w:t>
      </w:r>
      <w:r w:rsidR="00F24B7B">
        <w:rPr>
          <w:rFonts w:ascii="Arial" w:hAnsi="Arial" w:cs="Arial"/>
          <w:sz w:val="22"/>
          <w:szCs w:val="16"/>
        </w:rPr>
        <w:t>.</w:t>
      </w:r>
    </w:p>
    <w:p w:rsidR="003D56FF" w:rsidRDefault="003D56FF" w:rsidP="00935E1E">
      <w:pPr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2A5232" w:rsidRPr="009960C4" w:rsidRDefault="009960C4" w:rsidP="00935E1E">
      <w:pPr>
        <w:tabs>
          <w:tab w:val="center" w:pos="48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p</w:t>
      </w:r>
      <w:r w:rsidR="002A5232" w:rsidRPr="009960C4">
        <w:rPr>
          <w:rFonts w:ascii="Arial" w:hAnsi="Arial" w:cs="Arial"/>
          <w:b/>
          <w:sz w:val="22"/>
          <w:szCs w:val="22"/>
        </w:rPr>
        <w:t>ožadavky na uchazeče:</w:t>
      </w:r>
    </w:p>
    <w:p w:rsidR="00E94A4C" w:rsidRPr="007F2A28" w:rsidRDefault="009960C4" w:rsidP="00935E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úroveň vzdělání: </w:t>
      </w:r>
      <w:r w:rsidR="000846F8">
        <w:rPr>
          <w:rFonts w:ascii="Arial" w:hAnsi="Arial" w:cs="Arial"/>
          <w:sz w:val="22"/>
          <w:szCs w:val="22"/>
        </w:rPr>
        <w:t xml:space="preserve">minimálně středoškolské s maturitou, </w:t>
      </w:r>
      <w:r w:rsidR="00E94A4C" w:rsidRPr="007F2A28">
        <w:rPr>
          <w:rFonts w:ascii="Arial" w:hAnsi="Arial" w:cs="Arial"/>
          <w:sz w:val="22"/>
          <w:szCs w:val="22"/>
        </w:rPr>
        <w:t xml:space="preserve">vysokoškolské magisterské </w:t>
      </w:r>
      <w:r w:rsidR="000846F8">
        <w:rPr>
          <w:rFonts w:ascii="Arial" w:hAnsi="Arial" w:cs="Arial"/>
          <w:sz w:val="22"/>
          <w:szCs w:val="22"/>
        </w:rPr>
        <w:t>výhodou</w:t>
      </w:r>
      <w:r w:rsidR="00E94A4C" w:rsidRPr="007F2A28">
        <w:rPr>
          <w:rFonts w:ascii="Arial" w:hAnsi="Arial" w:cs="Arial"/>
          <w:sz w:val="22"/>
          <w:szCs w:val="22"/>
        </w:rPr>
        <w:t xml:space="preserve"> </w:t>
      </w:r>
    </w:p>
    <w:p w:rsidR="007B25BC" w:rsidRDefault="007B25BC" w:rsidP="00935E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výborné komunikační schopnosti a vystupování</w:t>
      </w:r>
    </w:p>
    <w:p w:rsidR="007B25BC" w:rsidRDefault="007B25BC" w:rsidP="00935E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schopnosti, systémový a tvůrčí přístup</w:t>
      </w:r>
    </w:p>
    <w:p w:rsidR="007B25BC" w:rsidRDefault="007B25BC" w:rsidP="00935E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zodpovědnost, spolehlivost a samostatnost, schopnost týmové práce</w:t>
      </w:r>
    </w:p>
    <w:p w:rsidR="00E94A4C" w:rsidRPr="007F2A28" w:rsidRDefault="00E94A4C" w:rsidP="00935E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 xml:space="preserve">znalost práce s informačními a komunikačními technologiemi </w:t>
      </w:r>
    </w:p>
    <w:p w:rsidR="002D5F85" w:rsidRPr="007F2A28" w:rsidRDefault="002D5F85" w:rsidP="002D5F8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trestní bezúhonnost a způsobilost k právním úkonům</w:t>
      </w:r>
      <w:r w:rsidR="00A071E3">
        <w:rPr>
          <w:rFonts w:ascii="Arial" w:hAnsi="Arial" w:cs="Arial"/>
          <w:sz w:val="22"/>
          <w:szCs w:val="22"/>
        </w:rPr>
        <w:t>, řidičský průkaz skupiny „B“</w:t>
      </w:r>
      <w:r w:rsidRPr="007F2A28">
        <w:rPr>
          <w:rFonts w:ascii="Arial" w:hAnsi="Arial" w:cs="Arial"/>
          <w:sz w:val="22"/>
          <w:szCs w:val="22"/>
        </w:rPr>
        <w:t xml:space="preserve"> </w:t>
      </w:r>
    </w:p>
    <w:p w:rsidR="002D5F85" w:rsidRPr="007F2A28" w:rsidRDefault="002D5F85" w:rsidP="002D5F8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výhodou je předchozí praxe v</w:t>
      </w:r>
      <w:r w:rsidR="007B25BC">
        <w:rPr>
          <w:rFonts w:ascii="Arial" w:hAnsi="Arial" w:cs="Arial"/>
          <w:sz w:val="22"/>
          <w:szCs w:val="22"/>
        </w:rPr>
        <w:t> oblasti projektového a finančního řízení</w:t>
      </w:r>
      <w:r w:rsidR="00066E22">
        <w:rPr>
          <w:rFonts w:ascii="Arial" w:hAnsi="Arial" w:cs="Arial"/>
          <w:sz w:val="22"/>
          <w:szCs w:val="22"/>
        </w:rPr>
        <w:t>,</w:t>
      </w:r>
      <w:r w:rsidR="009960C4">
        <w:rPr>
          <w:rFonts w:ascii="Arial" w:hAnsi="Arial" w:cs="Arial"/>
          <w:sz w:val="22"/>
          <w:szCs w:val="22"/>
        </w:rPr>
        <w:t xml:space="preserve"> znalos</w:t>
      </w:r>
      <w:r w:rsidR="00A071E3">
        <w:rPr>
          <w:rFonts w:ascii="Arial" w:hAnsi="Arial" w:cs="Arial"/>
          <w:sz w:val="22"/>
          <w:szCs w:val="22"/>
        </w:rPr>
        <w:t>t</w:t>
      </w:r>
      <w:r w:rsidR="009960C4">
        <w:rPr>
          <w:rFonts w:ascii="Arial" w:hAnsi="Arial" w:cs="Arial"/>
          <w:sz w:val="22"/>
          <w:szCs w:val="22"/>
        </w:rPr>
        <w:t xml:space="preserve"> anglického jazyka</w:t>
      </w:r>
    </w:p>
    <w:p w:rsidR="00E94A4C" w:rsidRPr="007F2A28" w:rsidRDefault="00E94A4C" w:rsidP="00935E1E">
      <w:pPr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:rsidR="002A5232" w:rsidRPr="009960C4" w:rsidRDefault="009960C4" w:rsidP="00935E1E">
      <w:pPr>
        <w:tabs>
          <w:tab w:val="center" w:pos="48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Náležitosti písemné přihlášky uchazeče:</w:t>
      </w:r>
    </w:p>
    <w:p w:rsidR="002A5232" w:rsidRPr="007F2A28" w:rsidRDefault="002A5232" w:rsidP="002D5F85">
      <w:pPr>
        <w:numPr>
          <w:ilvl w:val="0"/>
          <w:numId w:val="1"/>
        </w:numPr>
        <w:tabs>
          <w:tab w:val="center" w:pos="709"/>
        </w:tabs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jméno, příjmení, titul, datum a místo narození, státní příslušnost, místo trvalého pobytu, číslo občanského průkazu, telefonní a e-mailové spojení</w:t>
      </w:r>
      <w:r w:rsidR="002D5F85" w:rsidRPr="007F2A28">
        <w:rPr>
          <w:rFonts w:ascii="Arial" w:hAnsi="Arial" w:cs="Arial"/>
          <w:sz w:val="22"/>
          <w:szCs w:val="22"/>
        </w:rPr>
        <w:t>, datum a podpis uchazeče</w:t>
      </w:r>
    </w:p>
    <w:p w:rsidR="00FD035A" w:rsidRPr="007F2A28" w:rsidRDefault="00FD035A" w:rsidP="002D5F85">
      <w:pPr>
        <w:numPr>
          <w:ilvl w:val="0"/>
          <w:numId w:val="1"/>
        </w:numPr>
        <w:tabs>
          <w:tab w:val="center" w:pos="709"/>
        </w:tabs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prostá kopie dokladu totožnosti</w:t>
      </w:r>
    </w:p>
    <w:p w:rsidR="002A5232" w:rsidRPr="007F2A28" w:rsidRDefault="00FD035A" w:rsidP="00935E1E">
      <w:pPr>
        <w:numPr>
          <w:ilvl w:val="0"/>
          <w:numId w:val="1"/>
        </w:numPr>
        <w:tabs>
          <w:tab w:val="center" w:pos="709"/>
        </w:tabs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 xml:space="preserve">ověřená </w:t>
      </w:r>
      <w:r w:rsidR="002A5232" w:rsidRPr="007F2A28">
        <w:rPr>
          <w:rFonts w:ascii="Arial" w:hAnsi="Arial" w:cs="Arial"/>
          <w:sz w:val="22"/>
          <w:szCs w:val="22"/>
        </w:rPr>
        <w:t>kopie dokladu o nejvyšším dosaženém vzdělání</w:t>
      </w:r>
    </w:p>
    <w:p w:rsidR="002313F2" w:rsidRPr="007F2A28" w:rsidRDefault="002313F2" w:rsidP="002313F2">
      <w:pPr>
        <w:numPr>
          <w:ilvl w:val="0"/>
          <w:numId w:val="1"/>
        </w:numPr>
        <w:tabs>
          <w:tab w:val="center" w:pos="709"/>
        </w:tabs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strukturovaný profesní životopis</w:t>
      </w:r>
      <w:r w:rsidR="009960C4">
        <w:rPr>
          <w:rFonts w:ascii="Arial" w:hAnsi="Arial" w:cs="Arial"/>
          <w:sz w:val="22"/>
          <w:szCs w:val="22"/>
        </w:rPr>
        <w:t xml:space="preserve"> a motivační dopis vztahující se k lokalitám Předhradí a Bystré</w:t>
      </w:r>
      <w:r w:rsidRPr="007F2A28">
        <w:rPr>
          <w:rFonts w:ascii="Arial" w:hAnsi="Arial" w:cs="Arial"/>
          <w:sz w:val="22"/>
          <w:szCs w:val="22"/>
        </w:rPr>
        <w:t xml:space="preserve"> </w:t>
      </w:r>
    </w:p>
    <w:p w:rsidR="002A5232" w:rsidRPr="007F2A28" w:rsidRDefault="002A5232" w:rsidP="00935E1E">
      <w:pPr>
        <w:numPr>
          <w:ilvl w:val="0"/>
          <w:numId w:val="1"/>
        </w:numPr>
        <w:tabs>
          <w:tab w:val="center" w:pos="709"/>
        </w:tabs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souhlas se zpracováním osobních údajů</w:t>
      </w:r>
    </w:p>
    <w:p w:rsidR="002D5F85" w:rsidRPr="007F2A28" w:rsidRDefault="002D5F85" w:rsidP="00935E1E">
      <w:pPr>
        <w:numPr>
          <w:ilvl w:val="0"/>
          <w:numId w:val="1"/>
        </w:numPr>
        <w:tabs>
          <w:tab w:val="center" w:pos="709"/>
        </w:tabs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výpis z Rejstříku trestů ne starší tř</w:t>
      </w:r>
      <w:r w:rsidR="002B3B19">
        <w:rPr>
          <w:rFonts w:ascii="Arial" w:hAnsi="Arial" w:cs="Arial"/>
          <w:sz w:val="22"/>
          <w:szCs w:val="22"/>
        </w:rPr>
        <w:t>í</w:t>
      </w:r>
      <w:r w:rsidRPr="007F2A28">
        <w:rPr>
          <w:rFonts w:ascii="Arial" w:hAnsi="Arial" w:cs="Arial"/>
          <w:sz w:val="22"/>
          <w:szCs w:val="22"/>
        </w:rPr>
        <w:t xml:space="preserve"> měsíc</w:t>
      </w:r>
      <w:r w:rsidR="002B3B19">
        <w:rPr>
          <w:rFonts w:ascii="Arial" w:hAnsi="Arial" w:cs="Arial"/>
          <w:sz w:val="22"/>
          <w:szCs w:val="22"/>
        </w:rPr>
        <w:t>ů</w:t>
      </w:r>
      <w:r w:rsidR="00FD035A" w:rsidRPr="007F2A28">
        <w:rPr>
          <w:rFonts w:ascii="Arial" w:hAnsi="Arial" w:cs="Arial"/>
          <w:sz w:val="22"/>
          <w:szCs w:val="22"/>
        </w:rPr>
        <w:t xml:space="preserve"> (ke dni podání </w:t>
      </w:r>
      <w:r w:rsidR="002B3B19">
        <w:rPr>
          <w:rFonts w:ascii="Arial" w:hAnsi="Arial" w:cs="Arial"/>
          <w:sz w:val="22"/>
          <w:szCs w:val="22"/>
        </w:rPr>
        <w:t>přihlášky</w:t>
      </w:r>
      <w:r w:rsidR="00FD035A" w:rsidRPr="007F2A28">
        <w:rPr>
          <w:rFonts w:ascii="Arial" w:hAnsi="Arial" w:cs="Arial"/>
          <w:sz w:val="22"/>
          <w:szCs w:val="22"/>
        </w:rPr>
        <w:t>)</w:t>
      </w:r>
    </w:p>
    <w:p w:rsidR="002A5232" w:rsidRPr="007F2A28" w:rsidRDefault="00935E1E" w:rsidP="00C87076">
      <w:pPr>
        <w:spacing w:before="100" w:after="100" w:line="100" w:lineRule="atLeast"/>
        <w:jc w:val="both"/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Případné upřesňující dotazy</w:t>
      </w:r>
      <w:r w:rsidR="00FD035A" w:rsidRPr="007F2A28">
        <w:rPr>
          <w:rFonts w:ascii="Arial" w:hAnsi="Arial" w:cs="Arial"/>
          <w:sz w:val="22"/>
          <w:szCs w:val="22"/>
        </w:rPr>
        <w:t xml:space="preserve"> k této pracovní pozici</w:t>
      </w:r>
      <w:r w:rsidRPr="007F2A28">
        <w:rPr>
          <w:rFonts w:ascii="Arial" w:hAnsi="Arial" w:cs="Arial"/>
          <w:sz w:val="22"/>
          <w:szCs w:val="22"/>
        </w:rPr>
        <w:t xml:space="preserve"> zodpoví e-mailem či telefonicky</w:t>
      </w:r>
      <w:r w:rsidRPr="007F2A28">
        <w:rPr>
          <w:rFonts w:ascii="Arial" w:hAnsi="Arial" w:cs="Arial"/>
          <w:bCs/>
          <w:sz w:val="22"/>
          <w:szCs w:val="22"/>
        </w:rPr>
        <w:t xml:space="preserve"> </w:t>
      </w:r>
      <w:r w:rsidR="007B25BC">
        <w:rPr>
          <w:rFonts w:ascii="Arial" w:hAnsi="Arial" w:cs="Arial"/>
          <w:bCs/>
          <w:sz w:val="22"/>
          <w:szCs w:val="22"/>
        </w:rPr>
        <w:t xml:space="preserve">Mgr. Bc. Milan Novák, email.: </w:t>
      </w:r>
      <w:r w:rsidR="007B25BC" w:rsidRPr="007B25BC">
        <w:rPr>
          <w:rFonts w:ascii="Arial" w:hAnsi="Arial" w:cs="Arial"/>
          <w:bCs/>
          <w:sz w:val="22"/>
          <w:szCs w:val="22"/>
        </w:rPr>
        <w:t>milan.novak@pardubickykraj.cz</w:t>
      </w:r>
      <w:r w:rsidR="007B25BC">
        <w:rPr>
          <w:rFonts w:ascii="Arial" w:hAnsi="Arial" w:cs="Arial"/>
          <w:bCs/>
          <w:sz w:val="22"/>
          <w:szCs w:val="22"/>
        </w:rPr>
        <w:t>; telefon: 466 026 326</w:t>
      </w:r>
    </w:p>
    <w:p w:rsidR="002A5232" w:rsidRPr="009960C4" w:rsidRDefault="002313F2" w:rsidP="009960C4">
      <w:pPr>
        <w:jc w:val="both"/>
        <w:rPr>
          <w:rFonts w:ascii="Arial" w:hAnsi="Arial" w:cs="Arial"/>
          <w:b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 xml:space="preserve">Přihlášky mohou být podány osobně nebo prostřednictvím držitele poštovní licence, a to </w:t>
      </w:r>
      <w:r w:rsidR="009672FE" w:rsidRPr="007F2A28">
        <w:rPr>
          <w:rFonts w:ascii="Arial" w:hAnsi="Arial" w:cs="Arial"/>
          <w:sz w:val="22"/>
          <w:szCs w:val="22"/>
        </w:rPr>
        <w:t>v</w:t>
      </w:r>
      <w:r w:rsidRPr="007F2A28">
        <w:rPr>
          <w:rFonts w:ascii="Arial" w:hAnsi="Arial" w:cs="Arial"/>
          <w:sz w:val="22"/>
          <w:szCs w:val="22"/>
        </w:rPr>
        <w:t xml:space="preserve"> uzavřené </w:t>
      </w:r>
      <w:r w:rsidR="009672FE" w:rsidRPr="007F2A28">
        <w:rPr>
          <w:rFonts w:ascii="Arial" w:hAnsi="Arial" w:cs="Arial"/>
          <w:sz w:val="22"/>
          <w:szCs w:val="22"/>
        </w:rPr>
        <w:t xml:space="preserve">obálce označené slovy: „Neotvírat – výběrové řízení“ </w:t>
      </w:r>
      <w:r w:rsidRPr="007F2A28">
        <w:rPr>
          <w:rFonts w:ascii="Arial" w:hAnsi="Arial" w:cs="Arial"/>
          <w:sz w:val="22"/>
          <w:szCs w:val="22"/>
        </w:rPr>
        <w:t xml:space="preserve">nejpozději </w:t>
      </w:r>
      <w:r w:rsidRPr="009960C4">
        <w:rPr>
          <w:rFonts w:ascii="Arial" w:hAnsi="Arial" w:cs="Arial"/>
          <w:b/>
          <w:sz w:val="22"/>
          <w:szCs w:val="22"/>
        </w:rPr>
        <w:t>do</w:t>
      </w:r>
      <w:r w:rsidR="002D5F85" w:rsidRPr="009960C4">
        <w:rPr>
          <w:rFonts w:ascii="Arial" w:hAnsi="Arial" w:cs="Arial"/>
          <w:b/>
          <w:sz w:val="22"/>
          <w:szCs w:val="22"/>
        </w:rPr>
        <w:t xml:space="preserve"> </w:t>
      </w:r>
      <w:r w:rsidR="00066E22">
        <w:rPr>
          <w:rFonts w:ascii="Arial" w:hAnsi="Arial" w:cs="Arial"/>
          <w:b/>
          <w:sz w:val="22"/>
          <w:szCs w:val="22"/>
        </w:rPr>
        <w:t>29</w:t>
      </w:r>
      <w:r w:rsidR="00E94A4C" w:rsidRPr="009960C4">
        <w:rPr>
          <w:rFonts w:ascii="Arial" w:hAnsi="Arial" w:cs="Arial"/>
          <w:b/>
          <w:sz w:val="22"/>
          <w:szCs w:val="22"/>
        </w:rPr>
        <w:t xml:space="preserve">. </w:t>
      </w:r>
      <w:r w:rsidR="007B25BC" w:rsidRPr="009960C4">
        <w:rPr>
          <w:rFonts w:ascii="Arial" w:hAnsi="Arial" w:cs="Arial"/>
          <w:b/>
          <w:sz w:val="22"/>
          <w:szCs w:val="22"/>
        </w:rPr>
        <w:t>0</w:t>
      </w:r>
      <w:r w:rsidR="00066E22">
        <w:rPr>
          <w:rFonts w:ascii="Arial" w:hAnsi="Arial" w:cs="Arial"/>
          <w:b/>
          <w:sz w:val="22"/>
          <w:szCs w:val="22"/>
        </w:rPr>
        <w:t>5</w:t>
      </w:r>
      <w:r w:rsidR="00E94A4C" w:rsidRPr="009960C4">
        <w:rPr>
          <w:rFonts w:ascii="Arial" w:hAnsi="Arial" w:cs="Arial"/>
          <w:b/>
          <w:sz w:val="22"/>
          <w:szCs w:val="22"/>
        </w:rPr>
        <w:t>. 20</w:t>
      </w:r>
      <w:r w:rsidR="007B25BC" w:rsidRPr="009960C4">
        <w:rPr>
          <w:rFonts w:ascii="Arial" w:hAnsi="Arial" w:cs="Arial"/>
          <w:b/>
          <w:sz w:val="22"/>
          <w:szCs w:val="22"/>
        </w:rPr>
        <w:t xml:space="preserve">20 </w:t>
      </w:r>
      <w:r w:rsidRPr="009960C4">
        <w:rPr>
          <w:rFonts w:ascii="Arial" w:hAnsi="Arial" w:cs="Arial"/>
          <w:b/>
          <w:sz w:val="22"/>
          <w:szCs w:val="22"/>
        </w:rPr>
        <w:t>do 14.00 hodin</w:t>
      </w:r>
      <w:r w:rsidR="00E94A4C" w:rsidRPr="007F2A28">
        <w:rPr>
          <w:rFonts w:ascii="Arial" w:hAnsi="Arial" w:cs="Arial"/>
          <w:sz w:val="22"/>
          <w:szCs w:val="22"/>
        </w:rPr>
        <w:t xml:space="preserve"> </w:t>
      </w:r>
      <w:r w:rsidR="002D5F85" w:rsidRPr="007F2A28">
        <w:rPr>
          <w:rFonts w:ascii="Arial" w:hAnsi="Arial" w:cs="Arial"/>
          <w:sz w:val="22"/>
          <w:szCs w:val="22"/>
        </w:rPr>
        <w:t>na adresu</w:t>
      </w:r>
      <w:r w:rsidR="002A5232" w:rsidRPr="007F2A28">
        <w:rPr>
          <w:rFonts w:ascii="Arial" w:hAnsi="Arial" w:cs="Arial"/>
          <w:sz w:val="22"/>
          <w:szCs w:val="22"/>
        </w:rPr>
        <w:t>:</w:t>
      </w:r>
      <w:r w:rsidR="00A071E3">
        <w:rPr>
          <w:rFonts w:ascii="Arial" w:hAnsi="Arial" w:cs="Arial"/>
          <w:sz w:val="22"/>
          <w:szCs w:val="22"/>
        </w:rPr>
        <w:t xml:space="preserve"> </w:t>
      </w:r>
      <w:r w:rsidR="002A5232" w:rsidRPr="009960C4">
        <w:rPr>
          <w:rFonts w:ascii="Arial" w:hAnsi="Arial" w:cs="Arial"/>
          <w:b/>
          <w:sz w:val="22"/>
          <w:szCs w:val="22"/>
        </w:rPr>
        <w:t>Regionální muzeum v</w:t>
      </w:r>
      <w:r w:rsidR="009960C4" w:rsidRPr="009960C4">
        <w:rPr>
          <w:rFonts w:ascii="Arial" w:hAnsi="Arial" w:cs="Arial"/>
          <w:b/>
          <w:sz w:val="22"/>
          <w:szCs w:val="22"/>
        </w:rPr>
        <w:t> </w:t>
      </w:r>
      <w:r w:rsidR="002A5232" w:rsidRPr="009960C4">
        <w:rPr>
          <w:rFonts w:ascii="Arial" w:hAnsi="Arial" w:cs="Arial"/>
          <w:b/>
          <w:sz w:val="22"/>
          <w:szCs w:val="22"/>
        </w:rPr>
        <w:t>Chrudimi</w:t>
      </w:r>
      <w:r w:rsidR="009960C4" w:rsidRPr="009960C4">
        <w:rPr>
          <w:rFonts w:ascii="Arial" w:hAnsi="Arial" w:cs="Arial"/>
          <w:b/>
          <w:sz w:val="22"/>
          <w:szCs w:val="22"/>
        </w:rPr>
        <w:t xml:space="preserve">, </w:t>
      </w:r>
      <w:r w:rsidR="002A5232" w:rsidRPr="009960C4">
        <w:rPr>
          <w:rFonts w:ascii="Arial" w:hAnsi="Arial" w:cs="Arial"/>
          <w:b/>
          <w:sz w:val="22"/>
          <w:szCs w:val="22"/>
        </w:rPr>
        <w:t>Široká 86, 537 01 Chrudim</w:t>
      </w:r>
    </w:p>
    <w:p w:rsidR="002313F2" w:rsidRPr="007F2A28" w:rsidRDefault="002313F2" w:rsidP="00935E1E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O termínu výběrového řízení budou uchazeči informováni e</w:t>
      </w:r>
      <w:r w:rsidR="00FD035A" w:rsidRPr="007F2A28">
        <w:rPr>
          <w:rFonts w:ascii="Arial" w:hAnsi="Arial" w:cs="Arial"/>
          <w:sz w:val="22"/>
          <w:szCs w:val="22"/>
        </w:rPr>
        <w:t>-mailem či telefonicky</w:t>
      </w:r>
      <w:r w:rsidR="009960C4">
        <w:rPr>
          <w:rFonts w:ascii="Arial" w:hAnsi="Arial" w:cs="Arial"/>
          <w:sz w:val="22"/>
          <w:szCs w:val="22"/>
        </w:rPr>
        <w:t>.</w:t>
      </w:r>
    </w:p>
    <w:p w:rsidR="00C87076" w:rsidRPr="007F2A28" w:rsidRDefault="00935E1E" w:rsidP="00935E1E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>Vyhlašovatel si vyhrazuje právo nevybrat žádného z uchazečů nebo toto výběrové řízení zrušit kdykoliv v jeho průběhu.</w:t>
      </w:r>
      <w:r w:rsidR="009960C4">
        <w:rPr>
          <w:rFonts w:ascii="Arial" w:hAnsi="Arial" w:cs="Arial"/>
          <w:sz w:val="22"/>
          <w:szCs w:val="22"/>
        </w:rPr>
        <w:t xml:space="preserve"> </w:t>
      </w:r>
    </w:p>
    <w:p w:rsidR="00A071E3" w:rsidRPr="00A071E3" w:rsidRDefault="00A071E3" w:rsidP="009960C4">
      <w:pPr>
        <w:pStyle w:val="Normlnweb"/>
        <w:jc w:val="both"/>
        <w:rPr>
          <w:rFonts w:ascii="Arial" w:hAnsi="Arial" w:cs="Arial"/>
          <w:sz w:val="18"/>
          <w:szCs w:val="18"/>
        </w:rPr>
      </w:pPr>
    </w:p>
    <w:p w:rsidR="002313F2" w:rsidRPr="007F2A28" w:rsidRDefault="002313F2" w:rsidP="009960C4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F2A28">
        <w:rPr>
          <w:rFonts w:ascii="Arial" w:hAnsi="Arial" w:cs="Arial"/>
          <w:sz w:val="22"/>
          <w:szCs w:val="22"/>
        </w:rPr>
        <w:t xml:space="preserve">V Chrudimi, </w:t>
      </w:r>
      <w:proofErr w:type="gramStart"/>
      <w:r w:rsidR="00066E22">
        <w:rPr>
          <w:rFonts w:ascii="Arial" w:hAnsi="Arial" w:cs="Arial"/>
          <w:sz w:val="22"/>
          <w:szCs w:val="22"/>
        </w:rPr>
        <w:t>05.05</w:t>
      </w:r>
      <w:r w:rsidR="009960C4">
        <w:rPr>
          <w:rFonts w:ascii="Arial" w:hAnsi="Arial" w:cs="Arial"/>
          <w:sz w:val="22"/>
          <w:szCs w:val="22"/>
        </w:rPr>
        <w:t>.2020</w:t>
      </w:r>
      <w:proofErr w:type="gramEnd"/>
      <w:r w:rsidR="009960C4">
        <w:rPr>
          <w:rFonts w:ascii="Arial" w:hAnsi="Arial" w:cs="Arial"/>
          <w:sz w:val="22"/>
          <w:szCs w:val="22"/>
        </w:rPr>
        <w:tab/>
      </w:r>
      <w:r w:rsidR="009960C4">
        <w:rPr>
          <w:rFonts w:ascii="Arial" w:hAnsi="Arial" w:cs="Arial"/>
          <w:sz w:val="22"/>
          <w:szCs w:val="22"/>
        </w:rPr>
        <w:tab/>
      </w:r>
      <w:r w:rsidR="009960C4">
        <w:rPr>
          <w:rFonts w:ascii="Arial" w:hAnsi="Arial" w:cs="Arial"/>
          <w:sz w:val="22"/>
          <w:szCs w:val="22"/>
        </w:rPr>
        <w:tab/>
      </w:r>
      <w:r w:rsidR="009960C4">
        <w:rPr>
          <w:rFonts w:ascii="Arial" w:hAnsi="Arial" w:cs="Arial"/>
          <w:sz w:val="22"/>
          <w:szCs w:val="22"/>
        </w:rPr>
        <w:tab/>
      </w:r>
      <w:r w:rsidR="009960C4">
        <w:rPr>
          <w:rFonts w:ascii="Arial" w:hAnsi="Arial" w:cs="Arial"/>
          <w:sz w:val="22"/>
          <w:szCs w:val="22"/>
        </w:rPr>
        <w:tab/>
      </w:r>
      <w:r w:rsidR="009960C4">
        <w:rPr>
          <w:rFonts w:ascii="Arial" w:hAnsi="Arial" w:cs="Arial"/>
          <w:sz w:val="22"/>
          <w:szCs w:val="22"/>
        </w:rPr>
        <w:tab/>
      </w:r>
      <w:r w:rsidRPr="007F2A28">
        <w:rPr>
          <w:rFonts w:ascii="Arial" w:hAnsi="Arial" w:cs="Arial"/>
          <w:sz w:val="22"/>
          <w:szCs w:val="22"/>
        </w:rPr>
        <w:t xml:space="preserve">Mgr. Klára Habartová, ředitelka </w:t>
      </w:r>
    </w:p>
    <w:sectPr w:rsidR="002313F2" w:rsidRPr="007F2A28" w:rsidSect="007B25BC"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96" w:rsidRDefault="00924D96">
      <w:r>
        <w:separator/>
      </w:r>
    </w:p>
  </w:endnote>
  <w:endnote w:type="continuationSeparator" w:id="0">
    <w:p w:rsidR="00924D96" w:rsidRDefault="0092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05" w:rsidRDefault="00824205" w:rsidP="00324D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205" w:rsidRDefault="008242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05" w:rsidRDefault="00824205" w:rsidP="00324D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E22">
      <w:rPr>
        <w:rStyle w:val="slostrnky"/>
        <w:noProof/>
      </w:rPr>
      <w:t>2</w:t>
    </w:r>
    <w:r>
      <w:rPr>
        <w:rStyle w:val="slostrnky"/>
      </w:rPr>
      <w:fldChar w:fldCharType="end"/>
    </w:r>
  </w:p>
  <w:p w:rsidR="00824205" w:rsidRDefault="008242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05" w:rsidRDefault="00503805">
    <w:pPr>
      <w:pStyle w:val="Zpat"/>
      <w:rPr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3810</wp:posOffset>
          </wp:positionV>
          <wp:extent cx="564515" cy="718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205" w:rsidRDefault="00824205">
    <w:pPr>
      <w:pStyle w:val="Zpat"/>
      <w:rPr>
        <w:color w:val="595959"/>
        <w:sz w:val="20"/>
        <w:szCs w:val="20"/>
      </w:rPr>
    </w:pPr>
  </w:p>
  <w:p w:rsidR="00824205" w:rsidRPr="00A071E3" w:rsidRDefault="00824205" w:rsidP="00A071E3">
    <w:pPr>
      <w:pStyle w:val="Zpat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  <w:r w:rsidRPr="00A071E3">
      <w:rPr>
        <w:rFonts w:ascii="Arial" w:hAnsi="Arial" w:cs="Arial"/>
        <w:b/>
        <w:i/>
        <w:color w:val="A6A6A6" w:themeColor="background1" w:themeShade="A6"/>
        <w:sz w:val="20"/>
        <w:szCs w:val="20"/>
      </w:rPr>
      <w:t>Regionální muzeum v Chrudimi je zřizováno Pardubickým krajem</w:t>
    </w:r>
  </w:p>
  <w:p w:rsidR="00824205" w:rsidRDefault="0082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96" w:rsidRDefault="00924D96">
      <w:r>
        <w:separator/>
      </w:r>
    </w:p>
  </w:footnote>
  <w:footnote w:type="continuationSeparator" w:id="0">
    <w:p w:rsidR="00924D96" w:rsidRDefault="0092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59B"/>
    <w:multiLevelType w:val="hybridMultilevel"/>
    <w:tmpl w:val="AB927E50"/>
    <w:lvl w:ilvl="0" w:tplc="3A6490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7818"/>
    <w:multiLevelType w:val="hybridMultilevel"/>
    <w:tmpl w:val="EEF86370"/>
    <w:lvl w:ilvl="0" w:tplc="9F34087C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B11EB"/>
    <w:multiLevelType w:val="hybridMultilevel"/>
    <w:tmpl w:val="1964825E"/>
    <w:lvl w:ilvl="0" w:tplc="6E7E6C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752"/>
    <w:multiLevelType w:val="hybridMultilevel"/>
    <w:tmpl w:val="19F07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375E1"/>
    <w:multiLevelType w:val="hybridMultilevel"/>
    <w:tmpl w:val="F7065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85D26"/>
    <w:multiLevelType w:val="hybridMultilevel"/>
    <w:tmpl w:val="5498A326"/>
    <w:lvl w:ilvl="0" w:tplc="EC0AFC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1"/>
    <w:rsid w:val="000249DF"/>
    <w:rsid w:val="00026F6B"/>
    <w:rsid w:val="00031A3E"/>
    <w:rsid w:val="00037D8E"/>
    <w:rsid w:val="00047D30"/>
    <w:rsid w:val="00066E22"/>
    <w:rsid w:val="00080A76"/>
    <w:rsid w:val="000846F8"/>
    <w:rsid w:val="00084CAB"/>
    <w:rsid w:val="00085730"/>
    <w:rsid w:val="000A0171"/>
    <w:rsid w:val="000A5199"/>
    <w:rsid w:val="000B7A8A"/>
    <w:rsid w:val="000D00DF"/>
    <w:rsid w:val="000D2905"/>
    <w:rsid w:val="0010350A"/>
    <w:rsid w:val="001208C8"/>
    <w:rsid w:val="00151109"/>
    <w:rsid w:val="00177E53"/>
    <w:rsid w:val="001A7C10"/>
    <w:rsid w:val="001B45F8"/>
    <w:rsid w:val="001C048A"/>
    <w:rsid w:val="001D6A7A"/>
    <w:rsid w:val="001F1BD2"/>
    <w:rsid w:val="0022514B"/>
    <w:rsid w:val="0022606A"/>
    <w:rsid w:val="00226570"/>
    <w:rsid w:val="002313F2"/>
    <w:rsid w:val="00237E0B"/>
    <w:rsid w:val="0024632C"/>
    <w:rsid w:val="0026362F"/>
    <w:rsid w:val="002A5232"/>
    <w:rsid w:val="002A7327"/>
    <w:rsid w:val="002B3B19"/>
    <w:rsid w:val="002D5F85"/>
    <w:rsid w:val="00324DE1"/>
    <w:rsid w:val="00376E2D"/>
    <w:rsid w:val="003A6554"/>
    <w:rsid w:val="003B4560"/>
    <w:rsid w:val="003B66B9"/>
    <w:rsid w:val="003C68DA"/>
    <w:rsid w:val="003D56FF"/>
    <w:rsid w:val="003F2156"/>
    <w:rsid w:val="004176E1"/>
    <w:rsid w:val="00433990"/>
    <w:rsid w:val="004430BA"/>
    <w:rsid w:val="00443907"/>
    <w:rsid w:val="004568DD"/>
    <w:rsid w:val="00462350"/>
    <w:rsid w:val="00473A8C"/>
    <w:rsid w:val="00480166"/>
    <w:rsid w:val="00487494"/>
    <w:rsid w:val="004A3BF7"/>
    <w:rsid w:val="004B5DD3"/>
    <w:rsid w:val="004E0783"/>
    <w:rsid w:val="004E50FC"/>
    <w:rsid w:val="004F55EC"/>
    <w:rsid w:val="00503805"/>
    <w:rsid w:val="00511FF4"/>
    <w:rsid w:val="00516997"/>
    <w:rsid w:val="0052351E"/>
    <w:rsid w:val="0052508D"/>
    <w:rsid w:val="00552461"/>
    <w:rsid w:val="00591DDE"/>
    <w:rsid w:val="00593F90"/>
    <w:rsid w:val="005D4FE8"/>
    <w:rsid w:val="005D7F45"/>
    <w:rsid w:val="005E263E"/>
    <w:rsid w:val="005F2D81"/>
    <w:rsid w:val="006216C5"/>
    <w:rsid w:val="00626071"/>
    <w:rsid w:val="00676D77"/>
    <w:rsid w:val="00683D41"/>
    <w:rsid w:val="006B0F97"/>
    <w:rsid w:val="006C628C"/>
    <w:rsid w:val="00726C3D"/>
    <w:rsid w:val="00746871"/>
    <w:rsid w:val="0078584D"/>
    <w:rsid w:val="007921DD"/>
    <w:rsid w:val="007A4C9B"/>
    <w:rsid w:val="007B1760"/>
    <w:rsid w:val="007B25BC"/>
    <w:rsid w:val="007B7201"/>
    <w:rsid w:val="007D34F9"/>
    <w:rsid w:val="007F2A28"/>
    <w:rsid w:val="00802D60"/>
    <w:rsid w:val="00824205"/>
    <w:rsid w:val="00825E61"/>
    <w:rsid w:val="008330F2"/>
    <w:rsid w:val="00835C78"/>
    <w:rsid w:val="00857A2A"/>
    <w:rsid w:val="00860F3F"/>
    <w:rsid w:val="00866226"/>
    <w:rsid w:val="00882A25"/>
    <w:rsid w:val="0089046A"/>
    <w:rsid w:val="008B04AA"/>
    <w:rsid w:val="008B5126"/>
    <w:rsid w:val="008B6350"/>
    <w:rsid w:val="008D4EBC"/>
    <w:rsid w:val="00904617"/>
    <w:rsid w:val="009105CE"/>
    <w:rsid w:val="00910CB7"/>
    <w:rsid w:val="00924D96"/>
    <w:rsid w:val="00935E1E"/>
    <w:rsid w:val="00936107"/>
    <w:rsid w:val="009672FE"/>
    <w:rsid w:val="009960C4"/>
    <w:rsid w:val="009A68B9"/>
    <w:rsid w:val="009D7F62"/>
    <w:rsid w:val="009F75D7"/>
    <w:rsid w:val="00A071E3"/>
    <w:rsid w:val="00A078ED"/>
    <w:rsid w:val="00A12F44"/>
    <w:rsid w:val="00A51233"/>
    <w:rsid w:val="00AD7678"/>
    <w:rsid w:val="00AE0E43"/>
    <w:rsid w:val="00B235AD"/>
    <w:rsid w:val="00B3191B"/>
    <w:rsid w:val="00B4421A"/>
    <w:rsid w:val="00B85931"/>
    <w:rsid w:val="00BC229C"/>
    <w:rsid w:val="00BC6F3C"/>
    <w:rsid w:val="00BD506A"/>
    <w:rsid w:val="00BD5BAE"/>
    <w:rsid w:val="00C10C00"/>
    <w:rsid w:val="00C15761"/>
    <w:rsid w:val="00C21516"/>
    <w:rsid w:val="00C85B0D"/>
    <w:rsid w:val="00C87076"/>
    <w:rsid w:val="00C8768C"/>
    <w:rsid w:val="00C936F7"/>
    <w:rsid w:val="00C97EFF"/>
    <w:rsid w:val="00CC3226"/>
    <w:rsid w:val="00CC36D8"/>
    <w:rsid w:val="00D0330C"/>
    <w:rsid w:val="00D17309"/>
    <w:rsid w:val="00D346AF"/>
    <w:rsid w:val="00D34738"/>
    <w:rsid w:val="00D364DD"/>
    <w:rsid w:val="00D554A1"/>
    <w:rsid w:val="00D86EDC"/>
    <w:rsid w:val="00DA0AAA"/>
    <w:rsid w:val="00DA75AB"/>
    <w:rsid w:val="00DB2F76"/>
    <w:rsid w:val="00DD17BF"/>
    <w:rsid w:val="00DF0810"/>
    <w:rsid w:val="00E15569"/>
    <w:rsid w:val="00E367D9"/>
    <w:rsid w:val="00E40AA7"/>
    <w:rsid w:val="00E627C7"/>
    <w:rsid w:val="00E74823"/>
    <w:rsid w:val="00E76CCF"/>
    <w:rsid w:val="00E8554D"/>
    <w:rsid w:val="00E94A4C"/>
    <w:rsid w:val="00EA41BA"/>
    <w:rsid w:val="00EB5695"/>
    <w:rsid w:val="00EB60A5"/>
    <w:rsid w:val="00EC47F0"/>
    <w:rsid w:val="00EC7E02"/>
    <w:rsid w:val="00EE6915"/>
    <w:rsid w:val="00EF1190"/>
    <w:rsid w:val="00F24B7B"/>
    <w:rsid w:val="00F418EA"/>
    <w:rsid w:val="00F6185E"/>
    <w:rsid w:val="00F64DAF"/>
    <w:rsid w:val="00F651BA"/>
    <w:rsid w:val="00FC61D1"/>
    <w:rsid w:val="00FD035A"/>
    <w:rsid w:val="00FF574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2B6BF2"/>
  <w14:defaultImageDpi w14:val="0"/>
  <w15:docId w15:val="{3E35B72B-8C4F-4363-AEB4-4D167974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7EFF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sid w:val="00A12F4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97EF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97EFF"/>
    <w:rPr>
      <w:rFonts w:ascii="Tahoma" w:hAnsi="Tahoma" w:cs="Times New Roman"/>
      <w:sz w:val="16"/>
    </w:rPr>
  </w:style>
  <w:style w:type="paragraph" w:styleId="Normlnweb">
    <w:name w:val="Normal (Web)"/>
    <w:basedOn w:val="Normln"/>
    <w:uiPriority w:val="99"/>
    <w:rsid w:val="00935E1E"/>
    <w:pPr>
      <w:suppressAutoHyphens/>
      <w:spacing w:before="100" w:after="100" w:line="100" w:lineRule="atLeast"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9105C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A9D0-FE15-40C7-B439-8B61EBF2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Okresní muzeum Chrudim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Burdychová Milena, Ing.</dc:creator>
  <cp:keywords/>
  <dc:description/>
  <cp:lastModifiedBy>Novák Milan Mgr. Bc.</cp:lastModifiedBy>
  <cp:revision>2</cp:revision>
  <cp:lastPrinted>2020-02-12T16:32:00Z</cp:lastPrinted>
  <dcterms:created xsi:type="dcterms:W3CDTF">2020-05-04T06:35:00Z</dcterms:created>
  <dcterms:modified xsi:type="dcterms:W3CDTF">2020-05-04T06:35:00Z</dcterms:modified>
</cp:coreProperties>
</file>